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83559FD">
      <w:pPr>
        <w:jc w:val="center"/>
        <w:rPr>
          <w:rStyle w:val="9"/>
        </w:rPr>
      </w:pPr>
      <w:r>
        <mc:AlternateContent>
          <mc:Choice Requires="wps">
            <w:drawing>
              <wp:inline distT="0" distB="0" distL="0" distR="0">
                <wp:extent cx="5683250" cy="641350"/>
                <wp:effectExtent l="0" t="0" r="0" b="0"/>
                <wp:docPr id="1026" name="WordAr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3250" cy="6413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62DF27C">
                            <w:pP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2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:lang w:val="en-US" w:eastAsia="zh-CN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5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-2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:lang w:val="en-US" w:eastAsia="zh-CN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6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学年“华附之星”</w:t>
                            </w:r>
                          </w:p>
                        </w:txbxContent>
                      </wps:txbx>
                      <wps:bodyPr wrap="square" numCol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WordArt 1" o:spid="_x0000_s1026" o:spt="1" style="height:50.5pt;width:447.5pt;" filled="f" stroked="f" coordsize="21600,21600" o:gfxdata="UEsDBAoAAAAAAIdO4kAAAAAAAAAAAAAAAAAEAAAAZHJzL1BLAwQUAAAACACHTuJA6z1QlNUAAAAF&#10;AQAADwAAAGRycy9kb3ducmV2LnhtbE2PzW7CMBCE75X6DtZW6qUCOxWlkMbhQItEuZHyAE68JCnx&#10;OorNT9++217gstJoRrPfZIuL68QJh9B60pCMFQikytuWag27r9VoBiJEQ9Z0nlDDDwZY5Pd3mUmt&#10;P9MWT0WsBZdQSI2GJsY+lTJUDToTxr5HYm/vB2ciy6GWdjBnLnedfFZqKp1piT80psdlg9WhODoN&#10;n5vJZrdcy+/DvH1/Wr8WSpbTD60fHxL1BiLiJV7D8IfP6JAzU+mPZIPoNPCQ+H/Zm81fWJYcUokC&#10;mWfylj7/BVBLAwQUAAAACACHTuJAMK+zg84BAACtAwAADgAAAGRycy9lMm9Eb2MueG1srVPLbtsw&#10;ELwX6D8QvNeSnNoIBMtBECO9FK2BpMiZpkiLgfjokrLkv++SYuwiveRQHailuJydmV1t7ibdk5MA&#10;r6xpaLUoKRGG21aZY0N/PT9+uaXEB2Za1lsjGnoWnt5tP3/ajK4WS9vZvhVAEMT4enQN7UJwdVF4&#10;3gnN/MI6YfBQWtAs4BaORQtsRHTdF8uyXBejhdaB5cJ7/LqbD2lGhI8AWikVFzvLBy1MmFFB9Cyg&#10;JN8p5+k2sZVS8PBTSi8C6RuKSkNasQjGh7gW2w2rj8Bcp3imwD5C4Z0mzZTBoheoHQuMDKD+gdKK&#10;g/VWhgW3upiFJEdQRVW+8+apY04kLWi1dxfT/f+D5T9OeyCqxUkol2tKDNPY8xds0T0EUkV/Rudr&#10;THtye8g7j2EUO0nQ8Y0yyJQ8PV88FVMgHD+u1rc3yxXazfFs/bW6wRhhiuttBz58E1aTGDQUsGfJ&#10;Snb67sOc+paC9yKbuX6MwnSYMqmDbc8oZcReNtT/HhgIlDPoB4utrxJihHmeXhi4XCsgy33/1rtU&#10;MDWxzT6w9pUSqXsciRPryarEJ7PPyajjihrvenc/BPuoEvNIceaVmWMXk/Y8cXFM/t6nrOtftv0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AQA&#10;AFtDb250ZW50X1R5cGVzXS54bWxQSwECFAAKAAAAAACHTuJAAAAAAAAAAAAAAAAABgAAAAAAAAAA&#10;ABAAAAAeAwAAX3JlbHMvUEsBAhQAFAAAAAgAh07iQIoUZjzRAAAAlAEAAAsAAAAAAAAAAQAgAAAA&#10;QgMAAF9yZWxzLy5yZWxzUEsBAhQACgAAAAAAh07iQAAAAAAAAAAAAAAAAAQAAAAAAAAAAAAQAAAA&#10;AAAAAGRycy9QSwECFAAUAAAACACHTuJA6z1QlNUAAAAFAQAADwAAAAAAAAABACAAAAAiAAAAZHJz&#10;L2Rvd25yZXYueG1sUEsBAhQAFAAAAAgAh07iQDCvs4POAQAArQMAAA4AAAAAAAAAAQAgAAAAJAEA&#10;AGRycy9lMm9Eb2MueG1sUEsFBgAAAAAGAAYAWQEAAGQ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562DF27C">
                      <w:pP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2</w:t>
                      </w: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:lang w:val="en-US" w:eastAsia="zh-CN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5</w:t>
                      </w: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-2</w:t>
                      </w: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:lang w:val="en-US" w:eastAsia="zh-CN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6</w:t>
                      </w: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学年“华附之星”</w:t>
                      </w:r>
                    </w:p>
                  </w:txbxContent>
                </v:textbox>
                <w10:wrap type="none"/>
                <w10:anchorlock/>
              </v:rect>
            </w:pict>
          </mc:Fallback>
        </mc:AlternateContent>
      </w:r>
    </w:p>
    <w:tbl>
      <w:tblPr>
        <w:tblStyle w:val="4"/>
        <w:tblW w:w="9560" w:type="dxa"/>
        <w:jc w:val="center"/>
        <w:tblBorders>
          <w:top w:val="doubleWave" w:color="0000FF" w:sz="6" w:space="0"/>
          <w:left w:val="doubleWave" w:color="0000FF" w:sz="6" w:space="0"/>
          <w:bottom w:val="doubleWave" w:color="0000FF" w:sz="6" w:space="0"/>
          <w:right w:val="doubleWave" w:color="0000FF" w:sz="6" w:space="0"/>
          <w:insideH w:val="dashSmallGap" w:color="0000FF" w:sz="12" w:space="0"/>
          <w:insideV w:val="dashSmallGap" w:color="0000FF" w:sz="1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41"/>
        <w:gridCol w:w="4374"/>
        <w:gridCol w:w="4445"/>
      </w:tblGrid>
      <w:tr w14:paraId="1C2FF2CC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75" w:hRule="atLeast"/>
          <w:jc w:val="center"/>
        </w:trPr>
        <w:tc>
          <w:tcPr>
            <w:tcW w:w="5115" w:type="dxa"/>
            <w:gridSpan w:val="2"/>
            <w:tcBorders>
              <w:top w:val="doubleWave" w:color="0000FF" w:sz="6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noWrap w:val="0"/>
            <w:vAlign w:val="top"/>
          </w:tcPr>
          <w:p w14:paraId="75120D33">
            <w:pPr>
              <w:spacing w:before="143" w:after="143"/>
              <w:rPr>
                <w:rStyle w:val="9"/>
                <w:rFonts w:hint="default" w:ascii="黑体" w:eastAsia="黑体"/>
                <w:b/>
                <w:color w:val="FF6600"/>
                <w:lang w:val="en-US" w:eastAsia="zh-CN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名：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龚宇豪</w:t>
            </w:r>
          </w:p>
        </w:tc>
        <w:tc>
          <w:tcPr>
            <w:tcW w:w="4445" w:type="dxa"/>
            <w:vMerge w:val="restart"/>
            <w:tcBorders>
              <w:top w:val="doubleWave" w:color="0000FF" w:sz="6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  <w:noWrap w:val="0"/>
            <w:vAlign w:val="top"/>
          </w:tcPr>
          <w:p w14:paraId="19721052">
            <w:pPr>
              <w:jc w:val="center"/>
              <w:rPr>
                <w:rStyle w:val="9"/>
                <w:rFonts w:hint="eastAsia" w:eastAsia="宋体"/>
                <w:lang w:eastAsia="zh-CN"/>
              </w:rPr>
            </w:pPr>
            <w:r>
              <w:rPr>
                <w:rStyle w:val="9"/>
                <w:rFonts w:hint="eastAsia" w:eastAsia="宋体"/>
                <w:lang w:eastAsia="zh-CN"/>
              </w:rPr>
              <w:drawing>
                <wp:inline distT="0" distB="0" distL="114300" distR="114300">
                  <wp:extent cx="1664970" cy="2220595"/>
                  <wp:effectExtent l="0" t="0" r="11430" b="8255"/>
                  <wp:docPr id="3" name="图片 3" descr="初一4班 文明之星 龚宇豪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初一4班 文明之星 龚宇豪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4970" cy="2220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D2B3A83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1" w:hRule="atLeast"/>
          <w:jc w:val="center"/>
        </w:trPr>
        <w:tc>
          <w:tcPr>
            <w:tcW w:w="5115" w:type="dxa"/>
            <w:gridSpan w:val="2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noWrap w:val="0"/>
            <w:vAlign w:val="top"/>
          </w:tcPr>
          <w:p w14:paraId="358EAAF9">
            <w:pPr>
              <w:spacing w:before="143" w:after="143"/>
              <w:rPr>
                <w:rStyle w:val="9"/>
                <w:rFonts w:ascii="黑体" w:eastAsia="黑体"/>
                <w:b/>
                <w:sz w:val="28"/>
                <w:szCs w:val="28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相：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文明之星</w:t>
            </w:r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  <w:noWrap w:val="0"/>
            <w:vAlign w:val="top"/>
          </w:tcPr>
          <w:p w14:paraId="3709BA65">
            <w:pPr>
              <w:rPr>
                <w:rStyle w:val="9"/>
              </w:rPr>
            </w:pPr>
          </w:p>
        </w:tc>
      </w:tr>
      <w:tr w14:paraId="0FF27966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47" w:hRule="atLeast"/>
          <w:jc w:val="center"/>
        </w:trPr>
        <w:tc>
          <w:tcPr>
            <w:tcW w:w="5115" w:type="dxa"/>
            <w:gridSpan w:val="2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noWrap w:val="0"/>
            <w:vAlign w:val="top"/>
          </w:tcPr>
          <w:p w14:paraId="7EE5F6AC">
            <w:pPr>
              <w:spacing w:before="143" w:after="143"/>
              <w:rPr>
                <w:rStyle w:val="9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座：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初一（4）班</w:t>
            </w:r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  <w:noWrap w:val="0"/>
            <w:vAlign w:val="top"/>
          </w:tcPr>
          <w:p w14:paraId="5EEA8F36">
            <w:pPr>
              <w:rPr>
                <w:rStyle w:val="9"/>
              </w:rPr>
            </w:pPr>
          </w:p>
        </w:tc>
      </w:tr>
      <w:tr w14:paraId="49B3BAB9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3" w:hRule="atLeast"/>
          <w:jc w:val="center"/>
        </w:trPr>
        <w:tc>
          <w:tcPr>
            <w:tcW w:w="5115" w:type="dxa"/>
            <w:gridSpan w:val="2"/>
            <w:vMerge w:val="restart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noWrap w:val="0"/>
            <w:vAlign w:val="center"/>
          </w:tcPr>
          <w:p w14:paraId="598BD46E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语：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今天为班级捡起一片纸屑，明天才能为祖国扛起一面旗帜。</w:t>
            </w:r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  <w:noWrap w:val="0"/>
            <w:vAlign w:val="top"/>
          </w:tcPr>
          <w:p w14:paraId="288A7476">
            <w:pPr>
              <w:rPr>
                <w:rStyle w:val="9"/>
              </w:rPr>
            </w:pPr>
          </w:p>
        </w:tc>
      </w:tr>
      <w:tr w14:paraId="5B2227D9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2" w:hRule="atLeast"/>
          <w:jc w:val="center"/>
        </w:trPr>
        <w:tc>
          <w:tcPr>
            <w:tcW w:w="5115" w:type="dxa"/>
            <w:gridSpan w:val="2"/>
            <w:vMerge w:val="continue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noWrap w:val="0"/>
            <w:vAlign w:val="top"/>
          </w:tcPr>
          <w:p w14:paraId="10B6D3BB">
            <w:pPr>
              <w:spacing w:before="143" w:after="143"/>
              <w:rPr>
                <w:rStyle w:val="9"/>
                <w:rFonts w:ascii="华文彩云" w:eastAsia="华文彩云"/>
                <w:b/>
                <w:sz w:val="30"/>
                <w:szCs w:val="30"/>
              </w:rPr>
            </w:pPr>
          </w:p>
        </w:tc>
        <w:tc>
          <w:tcPr>
            <w:tcW w:w="4445" w:type="dxa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  <w:noWrap w:val="0"/>
            <w:vAlign w:val="top"/>
          </w:tcPr>
          <w:p w14:paraId="3424C4C4">
            <w:pPr>
              <w:spacing w:before="143" w:after="143"/>
              <w:jc w:val="center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 照</w:t>
            </w:r>
          </w:p>
        </w:tc>
      </w:tr>
      <w:tr w14:paraId="7120C583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84" w:hRule="atLeast"/>
          <w:jc w:val="center"/>
        </w:trPr>
        <w:tc>
          <w:tcPr>
            <w:tcW w:w="741" w:type="dxa"/>
            <w:tcBorders>
              <w:top w:val="dashSmallGap" w:color="0000FF" w:sz="12" w:space="0"/>
              <w:left w:val="doubleWave" w:color="0000FF" w:sz="6" w:space="0"/>
              <w:bottom w:val="doubleWave" w:color="0000FF" w:sz="6" w:space="0"/>
              <w:right w:val="dashSmallGap" w:color="0000FF" w:sz="12" w:space="0"/>
            </w:tcBorders>
            <w:noWrap w:val="0"/>
            <w:vAlign w:val="center"/>
          </w:tcPr>
          <w:p w14:paraId="782AA583">
            <w:pPr>
              <w:spacing w:before="143" w:after="143"/>
              <w:jc w:val="left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</w:t>
            </w:r>
          </w:p>
          <w:p w14:paraId="0E98DF5A">
            <w:pPr>
              <w:spacing w:before="143" w:after="143"/>
              <w:jc w:val="left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</w:p>
          <w:p w14:paraId="4F21646D">
            <w:pPr>
              <w:spacing w:before="143" w:after="143"/>
              <w:jc w:val="left"/>
              <w:rPr>
                <w:rStyle w:val="9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光</w:t>
            </w:r>
          </w:p>
        </w:tc>
        <w:tc>
          <w:tcPr>
            <w:tcW w:w="8819" w:type="dxa"/>
            <w:gridSpan w:val="2"/>
            <w:tcBorders>
              <w:top w:val="dashSmallGap" w:color="0000FF" w:sz="12" w:space="0"/>
              <w:left w:val="dashSmallGap" w:color="0000FF" w:sz="12" w:space="0"/>
              <w:bottom w:val="doubleWave" w:color="0000FF" w:sz="6" w:space="0"/>
              <w:right w:val="doubleWave" w:color="0000FF" w:sz="6" w:space="0"/>
            </w:tcBorders>
            <w:noWrap w:val="0"/>
            <w:vAlign w:val="top"/>
          </w:tcPr>
          <w:p w14:paraId="41F74D9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both"/>
              <w:textAlignment w:val="baseline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t>龚宇豪同学担任班级纪律委员</w:t>
            </w:r>
            <w:r>
              <w:rPr>
                <w:rFonts w:hint="eastAsia" w:ascii="宋体" w:hAnsi="宋体" w:cs="宋体"/>
                <w:lang w:eastAsia="zh-CN"/>
              </w:rPr>
              <w:t>、</w:t>
            </w:r>
            <w:r>
              <w:rPr>
                <w:rFonts w:hint="eastAsia" w:ascii="宋体" w:hAnsi="宋体" w:eastAsia="宋体" w:cs="宋体"/>
                <w:lang w:eastAsia="zh-CN"/>
              </w:rPr>
              <w:t>同时担任宿舍管理员一职。他深知纪律是集体高效运转的保障，在工作中，他始终坚持“</w:t>
            </w:r>
            <w:r>
              <w:rPr>
                <w:rFonts w:hint="eastAsia" w:ascii="宋体" w:hAnsi="宋体" w:eastAsia="宋体" w:cs="宋体"/>
              </w:rPr>
              <w:t>以身作则</w:t>
            </w:r>
            <w:r>
              <w:rPr>
                <w:rFonts w:hint="eastAsia" w:ascii="宋体" w:hAnsi="宋体" w:cs="宋体"/>
                <w:lang w:eastAsia="zh-CN"/>
              </w:rPr>
              <w:t>、</w:t>
            </w:r>
            <w:r>
              <w:rPr>
                <w:rFonts w:hint="eastAsia" w:ascii="宋体" w:hAnsi="宋体" w:eastAsia="宋体" w:cs="宋体"/>
                <w:lang w:eastAsia="zh-CN"/>
              </w:rPr>
              <w:t>以礼待人、以理服人”的原则。他相信，真正的纪律不是靠惩罚，而是靠每位同学的自觉与相互尊重。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纪律委员</w:t>
            </w:r>
            <w:r>
              <w:rPr>
                <w:rFonts w:hint="eastAsia" w:ascii="宋体" w:hAnsi="宋体" w:cs="宋体"/>
                <w:lang w:val="en-US" w:eastAsia="zh-CN"/>
              </w:rPr>
              <w:t>通常被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认为是一个</w:t>
            </w:r>
            <w:r>
              <w:rPr>
                <w:rFonts w:hint="eastAsia" w:ascii="宋体" w:hAnsi="宋体" w:cs="宋体"/>
                <w:lang w:val="en-US" w:eastAsia="zh-CN"/>
              </w:rPr>
              <w:t>“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吃力不讨好</w:t>
            </w:r>
            <w:r>
              <w:rPr>
                <w:rFonts w:hint="eastAsia" w:ascii="宋体" w:hAnsi="宋体" w:cs="宋体"/>
                <w:lang w:val="en-US" w:eastAsia="zh-CN"/>
              </w:rPr>
              <w:t>”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的岗位，但</w:t>
            </w:r>
            <w:r>
              <w:rPr>
                <w:rFonts w:hint="eastAsia" w:ascii="宋体" w:hAnsi="宋体" w:eastAsia="宋体" w:cs="宋体"/>
                <w:lang w:eastAsia="zh-CN"/>
              </w:rPr>
              <w:t>在他的努力下</w:t>
            </w:r>
            <w:bookmarkStart w:id="0" w:name="_GoBack"/>
            <w:bookmarkEnd w:id="0"/>
            <w:r>
              <w:rPr>
                <w:rFonts w:hint="eastAsia" w:ascii="宋体" w:hAnsi="宋体" w:eastAsia="宋体" w:cs="宋体"/>
                <w:lang w:eastAsia="zh-CN"/>
              </w:rPr>
              <w:t>，班级形成了安静有序、互帮互助的良好氛围，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他也赢得同学的信任与尊重。</w:t>
            </w:r>
          </w:p>
          <w:p w14:paraId="71B104B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both"/>
              <w:textAlignment w:val="baseline"/>
              <w:rPr>
                <w:rFonts w:hint="eastAsia"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t>龚宇豪同学深刻认识到，文明礼仪不仅是外在的言行举止，更是内心对他人的尊重与关怀。他常说：“文明不是为了被表扬，而是让集体更温暖、让每个人更舒服。”作为宿管，他更懂得：宿舍是大家共同的家，轻声关门、按时熄灯、整理床铺，这些看似微不足道的小事，正是文明礼仪最真实的体现。他坚持从身边小事做起——见到老师主动问好，与同学交流用语礼貌，从不讲脏话、不追逐打闹，上下楼梯靠右行走，食堂就餐自觉排队。他认为，文明是一种习惯，更是一种修养。正是这种发自内心的认识，使他在日常学习生活中始终保持着谦逊、礼貌、友善的态度。</w:t>
            </w:r>
          </w:p>
          <w:p w14:paraId="68CDDB8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both"/>
              <w:textAlignment w:val="baseline"/>
              <w:rPr>
                <w:rFonts w:hint="eastAsia"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t>龚宇豪同学在文明礼仪方面处处以身作则，尤为突出的是他始终把集体利益放在首位。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他经常在体育场跑步，宿友和班同学在他的带动下也把纷纷加入这项有意</w:t>
            </w:r>
            <w:r>
              <w:rPr>
                <w:rFonts w:hint="eastAsia" w:ascii="宋体" w:hAnsi="宋体" w:cs="宋体"/>
                <w:lang w:val="en-US" w:eastAsia="zh-CN"/>
              </w:rPr>
              <w:t>义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的活动，所以去年校园冬季长跑成了年级领跑人。</w:t>
            </w:r>
            <w:r>
              <w:rPr>
                <w:rFonts w:hint="eastAsia" w:ascii="宋体" w:hAnsi="宋体" w:eastAsia="宋体" w:cs="宋体"/>
                <w:lang w:eastAsia="zh-CN"/>
              </w:rPr>
              <w:t>去年校运会上，他凭借顽强拼搏的精神，获得800米第三名、1000米第三名、4×100米接力第二名的优异成绩。令人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意外</w:t>
            </w:r>
            <w:r>
              <w:rPr>
                <w:rFonts w:hint="eastAsia" w:ascii="宋体" w:hAnsi="宋体" w:eastAsia="宋体" w:cs="宋体"/>
                <w:lang w:eastAsia="zh-CN"/>
              </w:rPr>
              <w:t>的是，赛后他没有第一时间去庆祝或休息，而是默默留下来，主动收拾看台上的垃圾、整理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班级物资</w:t>
            </w:r>
            <w:r>
              <w:rPr>
                <w:rFonts w:hint="eastAsia" w:ascii="宋体" w:hAnsi="宋体" w:eastAsia="宋体" w:cs="宋体"/>
                <w:lang w:eastAsia="zh-CN"/>
              </w:rPr>
              <w:t>、搀扶体力不支的选手。他说：“赛场上的荣誉是集体的，赛场下的文明也是集体的。”这一举动深深感染了班上的同学，大家纷纷加入，自觉维护校园环境。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渐渐地</w:t>
            </w:r>
            <w:r>
              <w:rPr>
                <w:rFonts w:hint="eastAsia" w:ascii="宋体" w:hAnsi="宋体" w:eastAsia="宋体" w:cs="宋体"/>
                <w:lang w:eastAsia="zh-CN"/>
              </w:rPr>
              <w:t>，班上形成了“人人讲文明、处处见礼仪”的良好风气。他的文明行为还体现在日常细节中：同学生病时主动帮忙、雨天为没带伞的同学撑伞、看到地上有垃圾弯腰捡起……这些看似平凡的小事，正是他文明素养的真实写照。他的表率行为让同学们明白：真正的文明，是在无人监督时依然坚持做正确的事。</w:t>
            </w:r>
          </w:p>
          <w:p w14:paraId="0E9EA2F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both"/>
              <w:textAlignment w:val="baseline"/>
              <w:rPr>
                <w:rFonts w:hint="eastAsia"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t>思想上，龚宇豪同学积极上进，尊敬师长，团结同学，乐于助人，始终把集体利益放在首位。道德上，他诚实守信，答应的事情一定做到，从不说谎推诿。工作中，他公平公正，不偏袒任何人，遇到问题主动想办法解决。读书学习上，他勤奋踏实，善于思考，遇到难题主动钻研，从不轻易放弃。他常</w:t>
            </w:r>
            <w:r>
              <w:rPr>
                <w:rFonts w:hint="eastAsia" w:ascii="宋体" w:hAnsi="宋体" w:cs="宋体"/>
                <w:lang w:val="en-US" w:eastAsia="zh-CN"/>
              </w:rPr>
              <w:t>说</w:t>
            </w:r>
            <w:r>
              <w:rPr>
                <w:rFonts w:hint="eastAsia" w:ascii="宋体" w:hAnsi="宋体" w:eastAsia="宋体" w:cs="宋体"/>
                <w:lang w:eastAsia="zh-CN"/>
              </w:rPr>
              <w:t>：</w:t>
            </w:r>
            <w:r>
              <w:rPr>
                <w:rFonts w:hint="eastAsia" w:ascii="宋体" w:hAnsi="宋体" w:cs="宋体"/>
                <w:lang w:eastAsia="zh-CN"/>
              </w:rPr>
              <w:t>“</w:t>
            </w:r>
            <w:r>
              <w:rPr>
                <w:rFonts w:hint="eastAsia" w:ascii="宋体" w:hAnsi="宋体" w:cs="宋体"/>
                <w:lang w:val="en-US" w:eastAsia="zh-CN"/>
              </w:rPr>
              <w:t>能帮到你是我的快乐</w:t>
            </w:r>
            <w:r>
              <w:rPr>
                <w:rFonts w:hint="eastAsia" w:ascii="宋体" w:hAnsi="宋体" w:eastAsia="宋体" w:cs="宋体"/>
                <w:lang w:eastAsia="zh-CN"/>
              </w:rPr>
              <w:t>。”这种积极向上的精神品质，使他在各方面都成为班级同学学习的榜样。</w:t>
            </w:r>
          </w:p>
          <w:p w14:paraId="37A386A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both"/>
              <w:textAlignment w:val="baseline"/>
              <w:rPr>
                <w:rStyle w:val="9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t>龚宇豪同学在文明礼仪方面的优秀表现和榜样作用有目共睹。他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身上的那份</w:t>
            </w:r>
            <w:r>
              <w:rPr>
                <w:rFonts w:hint="eastAsia" w:ascii="宋体" w:hAnsi="宋体" w:eastAsia="宋体" w:cs="宋体"/>
                <w:lang w:eastAsia="zh-CN"/>
              </w:rPr>
              <w:t>踏实、负责、文明、无私，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正</w:t>
            </w:r>
            <w:r>
              <w:rPr>
                <w:rFonts w:hint="eastAsia" w:ascii="宋体" w:hAnsi="宋体" w:eastAsia="宋体" w:cs="宋体"/>
                <w:lang w:eastAsia="zh-CN"/>
              </w:rPr>
              <w:t>诠释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着什么是</w:t>
            </w:r>
            <w:r>
              <w:rPr>
                <w:rFonts w:hint="eastAsia" w:ascii="宋体" w:hAnsi="宋体" w:eastAsia="宋体" w:cs="宋体"/>
                <w:lang w:eastAsia="zh-CN"/>
              </w:rPr>
              <w:t>新时代中学生应有的“文明素养”。</w:t>
            </w:r>
          </w:p>
        </w:tc>
      </w:tr>
    </w:tbl>
    <w:p w14:paraId="0DAC7B58">
      <w:pPr>
        <w:rPr>
          <w:rStyle w:val="9"/>
        </w:rPr>
      </w:pPr>
    </w:p>
    <w:tbl>
      <w:tblPr>
        <w:tblStyle w:val="4"/>
        <w:tblW w:w="9560" w:type="dxa"/>
        <w:jc w:val="center"/>
        <w:tblBorders>
          <w:top w:val="doubleWave" w:color="0000FF" w:sz="6" w:space="0"/>
          <w:left w:val="doubleWave" w:color="0000FF" w:sz="6" w:space="0"/>
          <w:bottom w:val="doubleWave" w:color="0000FF" w:sz="6" w:space="0"/>
          <w:right w:val="doubleWave" w:color="0000FF" w:sz="6" w:space="0"/>
          <w:insideH w:val="dashSmallGap" w:color="0000FF" w:sz="12" w:space="0"/>
          <w:insideV w:val="dashSmallGap" w:color="0000FF" w:sz="1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41"/>
        <w:gridCol w:w="8819"/>
      </w:tblGrid>
      <w:tr w14:paraId="6823ABD5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</w:tblPrEx>
        <w:trPr>
          <w:trHeight w:val="1383" w:hRule="atLeast"/>
          <w:jc w:val="center"/>
        </w:trPr>
        <w:tc>
          <w:tcPr>
            <w:tcW w:w="741" w:type="dxa"/>
            <w:vMerge w:val="restart"/>
            <w:tcBorders>
              <w:top w:val="doubleWave" w:color="0000FF" w:sz="6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noWrap w:val="0"/>
            <w:vAlign w:val="center"/>
          </w:tcPr>
          <w:p w14:paraId="5D964785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推荐</w:t>
            </w:r>
          </w:p>
          <w:p w14:paraId="419E4A4F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单位</w:t>
            </w:r>
          </w:p>
          <w:p w14:paraId="4D911D8F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评语</w:t>
            </w:r>
          </w:p>
          <w:p w14:paraId="5516D24C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意见</w:t>
            </w:r>
          </w:p>
        </w:tc>
        <w:tc>
          <w:tcPr>
            <w:tcW w:w="8819" w:type="dxa"/>
            <w:tcBorders>
              <w:top w:val="doubleWave" w:color="0000FF" w:sz="6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  <w:noWrap w:val="0"/>
            <w:vAlign w:val="top"/>
          </w:tcPr>
          <w:p w14:paraId="60AC7880">
            <w:pPr>
              <w:rPr>
                <w:rStyle w:val="9"/>
              </w:rPr>
            </w:pPr>
            <w:r>
              <w:rPr>
                <w:rStyle w:val="9"/>
              </w:rPr>
              <w:t xml:space="preserve">   </w:t>
            </w:r>
          </w:p>
          <w:p w14:paraId="0D72418B">
            <w:pPr>
              <w:rPr>
                <w:rStyle w:val="9"/>
              </w:rPr>
            </w:pPr>
            <w:r>
              <w:rPr>
                <w:rStyle w:val="9"/>
              </w:rPr>
              <w:t xml:space="preserve">   </w:t>
            </w:r>
            <w:r>
              <w:rPr>
                <w:rStyle w:val="9"/>
                <w:rFonts w:hint="eastAsia" w:ascii="还原手写现场" w:hAnsi="还原手写现场" w:eastAsia="还原手写现场" w:cs="还原手写现场"/>
                <w:sz w:val="40"/>
                <w:szCs w:val="48"/>
                <w:lang w:val="en-US" w:eastAsia="zh-CN"/>
              </w:rPr>
              <w:t>推荐龚宇豪成为年级的服务之星！</w:t>
            </w:r>
          </w:p>
          <w:p w14:paraId="7CFF03AD">
            <w:pPr>
              <w:rPr>
                <w:rStyle w:val="9"/>
              </w:rPr>
            </w:pPr>
          </w:p>
          <w:p w14:paraId="2F24F49A">
            <w:pPr>
              <w:jc w:val="right"/>
              <w:rPr>
                <w:rStyle w:val="9"/>
                <w:sz w:val="28"/>
                <w:szCs w:val="28"/>
              </w:rPr>
            </w:pPr>
            <w:r>
              <w:rPr>
                <w:rStyle w:val="9"/>
              </w:rPr>
              <w:t xml:space="preserve">        班主任(签名)：</w:t>
            </w:r>
            <w:r>
              <w:rPr>
                <w:rStyle w:val="9"/>
              </w:rPr>
              <w:drawing>
                <wp:inline distT="0" distB="0" distL="114300" distR="114300">
                  <wp:extent cx="300355" cy="965835"/>
                  <wp:effectExtent l="6985" t="24765" r="17780" b="36830"/>
                  <wp:docPr id="2" name="图片 5" descr="903dceb61811403cc03f152121790ba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5" descr="903dceb61811403cc03f152121790ba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l="40086" r="18427"/>
                          <a:stretch>
                            <a:fillRect/>
                          </a:stretch>
                        </pic:blipFill>
                        <pic:spPr>
                          <a:xfrm rot="-5220000">
                            <a:off x="0" y="0"/>
                            <a:ext cx="300355" cy="965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9"/>
              </w:rPr>
              <w:t xml:space="preserve">        </w:t>
            </w:r>
            <w:r>
              <w:rPr>
                <w:rStyle w:val="9"/>
                <w:rFonts w:hint="eastAsia"/>
                <w:lang w:val="en-US" w:eastAsia="zh-CN"/>
              </w:rPr>
              <w:t>2026</w:t>
            </w:r>
            <w:r>
              <w:rPr>
                <w:rStyle w:val="9"/>
              </w:rPr>
              <w:t xml:space="preserve">年 </w:t>
            </w:r>
            <w:r>
              <w:rPr>
                <w:rStyle w:val="9"/>
                <w:rFonts w:hint="eastAsia"/>
                <w:lang w:val="en-US" w:eastAsia="zh-CN"/>
              </w:rPr>
              <w:t>4</w:t>
            </w:r>
            <w:r>
              <w:rPr>
                <w:rStyle w:val="9"/>
              </w:rPr>
              <w:t xml:space="preserve"> 月 </w:t>
            </w:r>
            <w:r>
              <w:rPr>
                <w:rStyle w:val="9"/>
                <w:rFonts w:hint="eastAsia"/>
                <w:lang w:val="en-US" w:eastAsia="zh-CN"/>
              </w:rPr>
              <w:t>17</w:t>
            </w:r>
            <w:r>
              <w:rPr>
                <w:rStyle w:val="9"/>
              </w:rPr>
              <w:t xml:space="preserve"> 日</w:t>
            </w:r>
          </w:p>
        </w:tc>
      </w:tr>
      <w:tr w14:paraId="5B833BE7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01" w:hRule="atLeast"/>
          <w:jc w:val="center"/>
        </w:trPr>
        <w:tc>
          <w:tcPr>
            <w:tcW w:w="741" w:type="dxa"/>
            <w:vMerge w:val="continue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noWrap w:val="0"/>
            <w:vAlign w:val="center"/>
          </w:tcPr>
          <w:p w14:paraId="56951EFA">
            <w:pPr>
              <w:spacing w:before="85" w:after="85"/>
              <w:rPr>
                <w:rStyle w:val="9"/>
              </w:rPr>
            </w:pPr>
          </w:p>
        </w:tc>
        <w:tc>
          <w:tcPr>
            <w:tcW w:w="8819" w:type="dxa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  <w:noWrap w:val="0"/>
            <w:vAlign w:val="top"/>
          </w:tcPr>
          <w:p w14:paraId="25FC3EE2">
            <w:pPr>
              <w:rPr>
                <w:rStyle w:val="9"/>
              </w:rPr>
            </w:pPr>
            <w:r>
              <w:rPr>
                <w:rStyle w:val="9"/>
              </w:rPr>
              <w:t xml:space="preserve">   （竞赛之星需要学科竞赛教练或指导教师给出相应评语，其他星相不需要）。</w:t>
            </w:r>
          </w:p>
          <w:p w14:paraId="7A830E98">
            <w:pPr>
              <w:rPr>
                <w:rStyle w:val="9"/>
                <w:rFonts w:hint="default" w:eastAsia="宋体"/>
                <w:lang w:val="en-US" w:eastAsia="zh-CN"/>
              </w:rPr>
            </w:pPr>
            <w:r>
              <w:rPr>
                <w:rStyle w:val="9"/>
                <w:rFonts w:hint="eastAsia"/>
                <w:lang w:val="en-US" w:eastAsia="zh-CN"/>
              </w:rPr>
              <w:t xml:space="preserve">  </w:t>
            </w:r>
          </w:p>
          <w:p w14:paraId="329C0E1E">
            <w:pPr>
              <w:rPr>
                <w:rStyle w:val="9"/>
              </w:rPr>
            </w:pPr>
          </w:p>
          <w:p w14:paraId="00C2FF65">
            <w:pPr>
              <w:jc w:val="right"/>
              <w:rPr>
                <w:rStyle w:val="9"/>
              </w:rPr>
            </w:pPr>
          </w:p>
          <w:p w14:paraId="42F89C3E">
            <w:pPr>
              <w:jc w:val="right"/>
              <w:rPr>
                <w:rStyle w:val="9"/>
              </w:rPr>
            </w:pPr>
            <w:r>
              <w:rPr>
                <w:rStyle w:val="9"/>
              </w:rPr>
              <w:t xml:space="preserve"> 指导教师(签名)：              年   月   日</w:t>
            </w:r>
          </w:p>
        </w:tc>
      </w:tr>
      <w:tr w14:paraId="59341C02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42" w:hRule="atLeast"/>
          <w:jc w:val="center"/>
        </w:trPr>
        <w:tc>
          <w:tcPr>
            <w:tcW w:w="741" w:type="dxa"/>
            <w:tcBorders>
              <w:top w:val="dashSmallGap" w:color="0000FF" w:sz="12" w:space="0"/>
              <w:left w:val="doubleWave" w:color="0000FF" w:sz="6" w:space="0"/>
              <w:bottom w:val="doubleWave" w:color="0000FF" w:sz="6" w:space="0"/>
              <w:right w:val="dashSmallGap" w:color="0000FF" w:sz="12" w:space="0"/>
            </w:tcBorders>
            <w:noWrap w:val="0"/>
            <w:vAlign w:val="center"/>
          </w:tcPr>
          <w:p w14:paraId="6632A776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学校</w:t>
            </w:r>
          </w:p>
          <w:p w14:paraId="75407472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意见</w:t>
            </w:r>
          </w:p>
        </w:tc>
        <w:tc>
          <w:tcPr>
            <w:tcW w:w="8819" w:type="dxa"/>
            <w:tcBorders>
              <w:top w:val="dashSmallGap" w:color="0000FF" w:sz="12" w:space="0"/>
              <w:left w:val="dashSmallGap" w:color="0000FF" w:sz="12" w:space="0"/>
              <w:bottom w:val="doubleWave" w:color="0000FF" w:sz="6" w:space="0"/>
              <w:right w:val="doubleWave" w:color="0000FF" w:sz="6" w:space="0"/>
            </w:tcBorders>
            <w:noWrap w:val="0"/>
            <w:vAlign w:val="top"/>
          </w:tcPr>
          <w:p w14:paraId="3601AC19">
            <w:pPr>
              <w:spacing w:before="143"/>
              <w:rPr>
                <w:rStyle w:val="9"/>
              </w:rPr>
            </w:pPr>
            <w:r>
              <w:rPr>
                <w:rStyle w:val="9"/>
              </w:rPr>
              <w:t xml:space="preserve"> </w:t>
            </w:r>
          </w:p>
          <w:p w14:paraId="513B80FA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48B627F8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1FD94F73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468B2938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1D5C2F4B">
            <w:pPr>
              <w:spacing w:before="85" w:after="57"/>
              <w:ind w:firstLine="1260" w:firstLineChars="600"/>
              <w:rPr>
                <w:rStyle w:val="9"/>
                <w:sz w:val="28"/>
                <w:szCs w:val="28"/>
              </w:rPr>
            </w:pPr>
            <w:r>
              <w:rPr>
                <w:rStyle w:val="9"/>
              </w:rPr>
              <w:t>学校评审组负责人(签名)：                  年   月   日</w:t>
            </w:r>
          </w:p>
        </w:tc>
      </w:tr>
    </w:tbl>
    <w:p w14:paraId="1FBA33E8">
      <w:pPr>
        <w:rPr>
          <w:rStyle w:val="9"/>
        </w:rPr>
      </w:pPr>
    </w:p>
    <w:p w14:paraId="02A72A47">
      <w:pPr>
        <w:rPr>
          <w:rStyle w:val="9"/>
        </w:rPr>
      </w:pPr>
    </w:p>
    <w:sectPr>
      <w:headerReference r:id="rId3" w:type="default"/>
      <w:pgSz w:w="11907" w:h="16840"/>
      <w:pgMar w:top="567" w:right="1134" w:bottom="567" w:left="1134" w:header="851" w:footer="992" w:gutter="0"/>
      <w:cols w:space="720" w:num="1"/>
      <w:docGrid w:type="lines" w:linePitch="28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26C32907-8FD4-46BB-BE12-18E0877F9C9A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Arial Unicode MS">
    <w:altName w:val="宋体"/>
    <w:panose1 w:val="020B0604020202020204"/>
    <w:charset w:val="86"/>
    <w:family w:val="roman"/>
    <w:pitch w:val="default"/>
    <w:sig w:usb0="00000000" w:usb1="00000000" w:usb2="0000003F" w:usb3="00000000" w:csb0="603F01FF" w:csb1="FFFF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  <w:embedRegular r:id="rId2" w:fontKey="{CED0E2C8-2C4A-4A04-8457-745888F60C1B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华文彩云">
    <w:altName w:val="微软雅黑"/>
    <w:panose1 w:val="02010800040101010101"/>
    <w:charset w:val="86"/>
    <w:family w:val="auto"/>
    <w:pitch w:val="default"/>
    <w:sig w:usb0="00000000" w:usb1="00000000" w:usb2="00000010" w:usb3="00000000" w:csb0="00040000" w:csb1="00000000"/>
    <w:embedRegular r:id="rId3" w:fontKey="{82683094-F822-45F9-A937-9FCAC5E65C31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还原手写现场">
    <w:altName w:val="还原手写现场"/>
    <w:panose1 w:val="02000603000000000000"/>
    <w:charset w:val="86"/>
    <w:family w:val="auto"/>
    <w:pitch w:val="default"/>
    <w:sig w:usb0="00000283" w:usb1="081F0410" w:usb2="00000012" w:usb3="00000000" w:csb0="00040001" w:csb1="00000000"/>
    <w:embedRegular r:id="rId4" w:fontKey="{90036ECD-22FB-467A-9C4A-FD477BE2E011}"/>
  </w:font>
  <w:font w:name="KSOFF9CC6125">
    <w:panose1 w:val="02010609060101010101"/>
    <w:charset w:val="86"/>
    <w:family w:val="auto"/>
    <w:pitch w:val="default"/>
    <w:sig w:usb0="00000001" w:usb1="00000000" w:usb2="00000000" w:usb3="00000000" w:csb0="00040001" w:csb1="00000000"/>
  </w:font>
  <w:font w:name="WPSEMBED5">
    <w:panose1 w:val="02000603000000000000"/>
    <w:charset w:val="86"/>
    <w:family w:val="auto"/>
    <w:pitch w:val="default"/>
    <w:sig w:usb0="00000283" w:usb1="081F0410" w:usb2="00000012" w:usb3="00000000" w:csb0="0004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CD39AB">
    <w:pPr>
      <w:pStyle w:val="3"/>
      <w:pBdr>
        <w:bottom w:val="none" w:color="auto" w:sz="0" w:space="0"/>
      </w:pBdr>
      <w:rPr>
        <w:rStyle w:val="9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saveSubset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attachedTemplate r:id="rId1"/>
  <w:documentProtection w:enforcement="0"/>
  <w:defaultTabStop w:val="420"/>
  <w:hyphenationZone w:val="360"/>
  <w:displayHorizontalDrawingGridEvery w:val="0"/>
  <w:displayVerticalDrawingGridEvery w:val="2"/>
  <w:doNotUseMarginsForDrawingGridOrigin w:val="1"/>
  <w:drawingGridHorizontalOrigin w:val="1800"/>
  <w:drawingGridVerticalOrigin w:val="1440"/>
  <w:noPunctuationKerning w:val="1"/>
  <w:characterSpacingControl w:val="doNotCompress"/>
  <w:compat>
    <w:balanceSingleByteDoubleByteWidth/>
    <w:doNotLeaveBackslashAlon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E3YTE2ZGQ2Y2UwYjc3ZDkzZmI0YjljNTYyM2MyODIifQ=="/>
  </w:docVars>
  <w:rsids>
    <w:rsidRoot w:val="11E11B0E"/>
    <w:rsid w:val="000D5C81"/>
    <w:rsid w:val="00116252"/>
    <w:rsid w:val="00162C09"/>
    <w:rsid w:val="00203F8E"/>
    <w:rsid w:val="002D7F3B"/>
    <w:rsid w:val="003226C4"/>
    <w:rsid w:val="003E2822"/>
    <w:rsid w:val="004213A3"/>
    <w:rsid w:val="004816B9"/>
    <w:rsid w:val="00485CDB"/>
    <w:rsid w:val="004B32DD"/>
    <w:rsid w:val="004F6C6D"/>
    <w:rsid w:val="005B54C0"/>
    <w:rsid w:val="005E7B26"/>
    <w:rsid w:val="006709C5"/>
    <w:rsid w:val="006B18FB"/>
    <w:rsid w:val="006C7264"/>
    <w:rsid w:val="00703338"/>
    <w:rsid w:val="00720E7C"/>
    <w:rsid w:val="00763BD7"/>
    <w:rsid w:val="00785709"/>
    <w:rsid w:val="007866DF"/>
    <w:rsid w:val="007B76C3"/>
    <w:rsid w:val="008C1DC0"/>
    <w:rsid w:val="00911270"/>
    <w:rsid w:val="009625C2"/>
    <w:rsid w:val="009B2A79"/>
    <w:rsid w:val="00A40A59"/>
    <w:rsid w:val="00A621B9"/>
    <w:rsid w:val="00A857BD"/>
    <w:rsid w:val="00AA5F5E"/>
    <w:rsid w:val="00AA6C77"/>
    <w:rsid w:val="00B35CEC"/>
    <w:rsid w:val="00B75E8A"/>
    <w:rsid w:val="00B96DFF"/>
    <w:rsid w:val="00BC6830"/>
    <w:rsid w:val="00C27CDA"/>
    <w:rsid w:val="00C57FC0"/>
    <w:rsid w:val="00C63701"/>
    <w:rsid w:val="00CE4A9B"/>
    <w:rsid w:val="00D41A76"/>
    <w:rsid w:val="00D76688"/>
    <w:rsid w:val="00D9478B"/>
    <w:rsid w:val="00DD1917"/>
    <w:rsid w:val="00DD22AD"/>
    <w:rsid w:val="00E90F69"/>
    <w:rsid w:val="00F250EF"/>
    <w:rsid w:val="00F62784"/>
    <w:rsid w:val="00FD5E22"/>
    <w:rsid w:val="00FE1A04"/>
    <w:rsid w:val="0826353A"/>
    <w:rsid w:val="08D32BFB"/>
    <w:rsid w:val="1141524F"/>
    <w:rsid w:val="11E11B0E"/>
    <w:rsid w:val="16553825"/>
    <w:rsid w:val="21BB3EC5"/>
    <w:rsid w:val="29CD4C10"/>
    <w:rsid w:val="345A252A"/>
    <w:rsid w:val="37A05C51"/>
    <w:rsid w:val="56940A43"/>
    <w:rsid w:val="631D71F7"/>
    <w:rsid w:val="672F3BAC"/>
    <w:rsid w:val="723F231F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0" w:semiHidden="0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jc w:val="both"/>
      <w:textAlignment w:val="baseline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unhideWhenUsed/>
    <w:qFormat/>
    <w:uiPriority w:val="1"/>
  </w:style>
  <w:style w:type="table" w:default="1" w:styleId="4">
    <w:name w:val="Normal Table"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qFormat/>
    <w:uiPriority w:val="0"/>
    <w:pPr>
      <w:pBdr>
        <w:bottom w:val="single" w:color="000000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5">
    <w:name w:val="Table Grid"/>
    <w:basedOn w:val="4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7">
    <w:name w:val="Emphasis"/>
    <w:qFormat/>
    <w:uiPriority w:val="0"/>
    <w:rPr>
      <w:color w:val="CC0000"/>
    </w:rPr>
  </w:style>
  <w:style w:type="character" w:styleId="8">
    <w:name w:val="Hyperlink"/>
    <w:qFormat/>
    <w:uiPriority w:val="0"/>
    <w:rPr>
      <w:color w:val="261CDC"/>
      <w:u w:val="single"/>
    </w:rPr>
  </w:style>
  <w:style w:type="character" w:customStyle="1" w:styleId="9">
    <w:name w:val="NormalCharacter"/>
    <w:qFormat/>
    <w:uiPriority w:val="0"/>
  </w:style>
  <w:style w:type="table" w:customStyle="1" w:styleId="10">
    <w:name w:val="TableNormal"/>
    <w:semiHidden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1">
    <w:name w:val="HtmlTt"/>
    <w:qFormat/>
    <w:uiPriority w:val="0"/>
    <w:rPr>
      <w:rFonts w:ascii="Courier New" w:hAnsi="Courier New" w:eastAsia="宋体"/>
      <w:sz w:val="18"/>
      <w:szCs w:val="18"/>
    </w:rPr>
  </w:style>
  <w:style w:type="paragraph" w:customStyle="1" w:styleId="12">
    <w:name w:val="HtmlNormal"/>
    <w:qFormat/>
    <w:uiPriority w:val="0"/>
    <w:pPr>
      <w:spacing w:before="100" w:beforeAutospacing="1" w:after="100" w:afterAutospacing="1"/>
      <w:textAlignment w:val="baseline"/>
    </w:pPr>
    <w:rPr>
      <w:rFonts w:ascii="宋体" w:hAnsi="宋体" w:eastAsia="宋体" w:cs="Times New Roman"/>
      <w:sz w:val="24"/>
      <w:lang w:val="en-US" w:eastAsia="zh-CN" w:bidi="ar-SA"/>
    </w:rPr>
  </w:style>
  <w:style w:type="paragraph" w:customStyle="1" w:styleId="13">
    <w:name w:val="Acetate"/>
    <w:basedOn w:val="1"/>
    <w:qFormat/>
    <w:uiPriority w:val="0"/>
    <w:rPr>
      <w:sz w:val="18"/>
      <w:szCs w:val="18"/>
    </w:rPr>
  </w:style>
  <w:style w:type="paragraph" w:customStyle="1" w:styleId="14">
    <w:name w:val="BodyTextIndent"/>
    <w:basedOn w:val="1"/>
    <w:qFormat/>
    <w:uiPriority w:val="0"/>
    <w:pPr>
      <w:spacing w:line="360" w:lineRule="auto"/>
      <w:ind w:firstLine="480" w:firstLineChars="200"/>
    </w:pPr>
    <w:rPr>
      <w:rFonts w:ascii="仿宋_GB2312" w:eastAsia="仿宋_GB2312"/>
      <w:sz w:val="24"/>
    </w:rPr>
  </w:style>
  <w:style w:type="paragraph" w:customStyle="1" w:styleId="15">
    <w:name w:val="UserStyle_0"/>
    <w:basedOn w:val="1"/>
    <w:qFormat/>
    <w:uiPriority w:val="0"/>
    <w:rPr>
      <w:rFonts w:ascii="Calibri" w:hAnsi="Calibri"/>
      <w:kern w:val="0"/>
      <w:szCs w:val="21"/>
    </w:rPr>
  </w:style>
  <w:style w:type="paragraph" w:customStyle="1" w:styleId="16">
    <w:name w:val="UserStyle_1"/>
    <w:basedOn w:val="1"/>
    <w:qFormat/>
    <w:uiPriority w:val="0"/>
    <w:pPr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customStyle="1" w:styleId="17">
    <w:name w:val="UserStyle_2"/>
    <w:qFormat/>
    <w:uiPriority w:val="0"/>
    <w:pPr>
      <w:pBdr>
        <w:top w:val="none" w:color="FFFFFF" w:sz="0" w:space="31"/>
        <w:left w:val="none" w:color="FFFFFF" w:sz="0" w:space="31"/>
        <w:bottom w:val="none" w:color="FFFFFF" w:sz="0" w:space="31"/>
        <w:right w:val="none" w:color="FFFFFF" w:sz="0" w:space="31"/>
      </w:pBdr>
      <w:jc w:val="both"/>
      <w:textAlignment w:val="baseline"/>
    </w:pPr>
    <w:rPr>
      <w:rFonts w:ascii="Arial Unicode MS" w:hAnsi="Arial Unicode MS" w:eastAsia="Times New Roman" w:cs="Times New Roman"/>
      <w:color w:val="000000"/>
      <w:kern w:val="2"/>
      <w:sz w:val="21"/>
      <w:szCs w:val="21"/>
      <w:lang w:val="zh-TW" w:eastAsia="zh-TW" w:bidi="ar-SA"/>
    </w:rPr>
  </w:style>
  <w:style w:type="table" w:customStyle="1" w:styleId="18">
    <w:name w:val="TableGrid"/>
    <w:basedOn w:val="10"/>
    <w:qFormat/>
    <w:uiPriority w:val="0"/>
    <w:tblPr/>
  </w:style>
  <w:style w:type="paragraph" w:styleId="19">
    <w:name w:val="List Paragraph"/>
    <w:basedOn w:val="1"/>
    <w:qFormat/>
    <w:uiPriority w:val="34"/>
    <w:pPr>
      <w:widowControl w:val="0"/>
      <w:ind w:firstLine="420" w:firstLineChars="200"/>
      <w:textAlignment w:val="auto"/>
    </w:pPr>
    <w:rPr>
      <w:rFonts w:ascii="等线" w:hAnsi="等线" w:eastAsia="等线" w:cs="Times New Roman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24494;&#20449;&#32842;&#22825;&#35760;&#24405;\xwechat_files\wxid_5ckeebejnbz322_42f4\msg\file\2026-04\&#21326;&#38468;&#20043;&#26143;&#25512;&#33616;&#34920;11.wpt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华附之星推荐表11.wpt</Template>
  <Pages>2</Pages>
  <Words>1523</Words>
  <Characters>1541</Characters>
  <Lines>4</Lines>
  <Paragraphs>1</Paragraphs>
  <TotalTime>10</TotalTime>
  <ScaleCrop>false</ScaleCrop>
  <LinksUpToDate>false</LinksUpToDate>
  <CharactersWithSpaces>1627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2026-04-14T04:22:00Z</dcterms:created>
  <dc:creator>A泺豪会计陈小姐</dc:creator>
  <cp:lastModifiedBy>zzz</cp:lastModifiedBy>
  <dcterms:modified xsi:type="dcterms:W3CDTF">2026-04-22T09:19:10Z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01AA65E0126B4266A6DD20D047E9F79B_13</vt:lpwstr>
  </property>
  <property fmtid="{D5CDD505-2E9C-101B-9397-08002B2CF9AE}" pid="4" name="KSOTemplateDocerSaveRecord">
    <vt:lpwstr>eyJoZGlkIjoiN2M4MTU1ZjM4YTc2NTllODYyNjU4ZWU2NzkxZGUxNDciLCJ1c2VySWQiOiIyNDQ4NTMwMDgifQ==</vt:lpwstr>
  </property>
</Properties>
</file>